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Your Business Name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hello@yourbusiness.com   |   (555) 123-4567   |   Your business address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2026-114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July 23,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August 22, 2026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July 21, 2026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Sample Client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ap@sampleclient.com   |   (555) 987-6543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Sample client billing address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Discovery and strategy session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3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$125.00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$375.00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Brand identity: logo and type system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$2,400.00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$2,400.00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Landing page design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$1,800.00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$1,800.00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Revision rounds beyond the two included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$150.00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$150.00</w:t>
            </w:r>
          </w:p>
        </w:tc>
      </w:tr>
      <w:t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Licensed stock photography</w:t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1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$89.00</w:t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$89.00</w:t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$4,814.00</w:t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  <w:t>$0.00</w:t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  <w:t>$4,814.00</w:t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Net 30. Payable by bank transfer, Zelle, cash, or check. A 1.5 percent monthly late fee applies after the due date, as stated in the accepted proposal.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Proposal #PRO-2026-114 accepted 2026-06-15. Third revision round approved 2026-07-14 (two rounds were included). W-9 on file with client since 2026-06-16. Reference PO #SC-4471 on payment.</w:t>
      </w:r>
    </w:p>
    <w:p>
      <w:r>
        <w:br w:type="page"/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8"/>
              </w:rPr>
              <w:t>[Business name]</w:t>
            </w:r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[email]   |   [phone]   |   [business address]</w:t>
            </w:r>
          </w:p>
        </w:tc>
        <w:tc>
          <w:tcPr>
            <w:tcW w:type="dxa" w:w="5102"/>
            <w:tcBorders>
              <w:top w:val="nil"/>
              <w:bottom w:val="nil"/>
              <w:left w:val="nil"/>
              <w:right w:val="nil"/>
            </w:tcBorders>
          </w:tcPr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44"/>
              </w:rPr>
              <w:t>INVOICE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#: ________________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Invoice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Due date: ____________</w:t>
            </w:r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18"/>
              </w:rPr>
              <w:t>Service date: ____________</w:t>
            </w:r>
          </w:p>
        </w:tc>
      </w:tr>
    </w:tbl>
    <w:p>
      <w:pPr>
        <w:spacing w:before="40" w:after="120" w:line="240" w:lineRule="auto"/>
        <w:pBdr>
          <w:bottom w:val="single" w:sz="12" w:space="1" w:color="16a34a"/>
        </w:pBdr>
      </w:pPr>
    </w:p>
    <w:p>
      <w:pPr>
        <w:spacing w:before="0" w:after="40"/>
      </w:pPr>
      <w:r>
        <w:rPr>
          <w:rFonts w:ascii="Calibri" w:hAnsi="Calibri"/>
          <w:b/>
          <w:color w:val="A3A3A3"/>
          <w:sz w:val="16"/>
        </w:rPr>
        <w:t>BILL TO</w:t>
      </w:r>
    </w:p>
    <w:p>
      <w:pPr>
        <w:spacing w:before="0" w:after="0"/>
      </w:pPr>
      <w:r>
        <w:rPr>
          <w:rFonts w:ascii="Calibri" w:hAnsi="Calibri"/>
          <w:b/>
          <w:color w:val="0A0A0A"/>
          <w:sz w:val="20"/>
        </w:rPr>
        <w:t>[Client name]</w:t>
      </w:r>
    </w:p>
    <w:p>
      <w:pPr>
        <w:spacing w:before="0" w:after="0"/>
      </w:pPr>
      <w:r>
        <w:rPr>
          <w:rFonts w:ascii="Calibri" w:hAnsi="Calibri"/>
          <w:b w:val="0"/>
          <w:color w:val="525252"/>
          <w:sz w:val="18"/>
        </w:rPr>
        <w:t>[client email or phone]</w:t>
      </w:r>
    </w:p>
    <w:p>
      <w:pPr>
        <w:spacing w:before="0" w:after="120"/>
      </w:pPr>
      <w:r>
        <w:rPr>
          <w:rFonts w:ascii="Calibri" w:hAnsi="Calibri"/>
          <w:b w:val="0"/>
          <w:color w:val="525252"/>
          <w:sz w:val="18"/>
        </w:rPr>
        <w:t>[service address]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5329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/>
                <w:color w:val="0A0A0A"/>
                <w:sz w:val="20"/>
              </w:rPr>
              <w:t>Description</w:t>
            </w:r>
          </w:p>
        </w:tc>
        <w:tc>
          <w:tcPr>
            <w:tcW w:type="dxa" w:w="850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Qty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Rate</w:t>
            </w:r>
          </w:p>
        </w:tc>
        <w:tc>
          <w:tcPr>
            <w:tcW w:type="dxa" w:w="1587"/>
            <w:shd w:val="clear" w:color="auto" w:fill="f5f5f5"/>
            <w:tcBorders>
              <w:top w:val="nil"/>
              <w:bottom w:val="single" w:sz="8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0A0A0A"/>
                <w:sz w:val="20"/>
              </w:rPr>
              <w:t>Total</w:t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rPr>
          <w:trHeight w:val="480" w:hRule="exact"/>
        </w:trPr>
        <w:tc>
          <w:tcPr>
            <w:tcW w:type="dxa" w:w="5329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850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  <w:tc>
          <w:tcPr>
            <w:tcW w:type="dxa" w:w="1587"/>
            <w:tcBorders>
              <w:top w:val="nil"/>
              <w:bottom w:val="single" w:sz="4" w:color="e5e7eb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</w:tbl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Subtotal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525252"/>
                <w:sz w:val="20"/>
              </w:rPr>
              <w:t>Tax</w:t>
            </w:r>
          </w:p>
        </w:tc>
        <w:tc>
          <w:tcPr>
            <w:tcW w:type="dxa" w:w="1587"/>
            <w:tcBorders>
              <w:top w:val="nil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 w:val="0"/>
                <w:color w:val="0A0A0A"/>
                <w:sz w:val="20"/>
              </w:rPr>
            </w:r>
          </w:p>
        </w:tc>
      </w:tr>
      <w:tr>
        <w:tc>
          <w:tcPr>
            <w:tcW w:type="dxa" w:w="776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525252"/>
                <w:sz w:val="24"/>
              </w:rPr>
              <w:t>Total</w:t>
            </w:r>
          </w:p>
        </w:tc>
        <w:tc>
          <w:tcPr>
            <w:tcW w:type="dxa" w:w="1587"/>
            <w:tcBorders>
              <w:top w:val="single" w:sz="4" w:color="e5e7eb"/>
              <w:bottom w:val="nil"/>
              <w:left w:val="nil"/>
              <w:right w:val="nil"/>
            </w:tcBorders>
          </w:tcPr>
          <w:p>
            <w:r/>
          </w:p>
          <w:p>
            <w:pPr>
              <w:spacing w:before="0" w:after="0"/>
              <w:jc w:val="right"/>
            </w:pPr>
            <w:r>
              <w:rPr>
                <w:rFonts w:ascii="Calibri" w:hAnsi="Calibri"/>
                <w:b/>
                <w:color w:val="16A34A"/>
                <w:sz w:val="24"/>
              </w:rPr>
            </w:r>
          </w:p>
        </w:tc>
      </w:tr>
    </w:tbl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PAYMENT TERMS</w:t>
      </w:r>
    </w:p>
    <w:p>
      <w:pPr>
        <w:spacing w:before="0" w:after="60"/>
      </w:pPr>
      <w:r>
        <w:rPr>
          <w:rFonts w:ascii="Calibri" w:hAnsi="Calibri"/>
          <w:b w:val="0"/>
          <w:color w:val="0A0A0A"/>
          <w:sz w:val="18"/>
        </w:rPr>
        <w:t>[e.g. Due on receipt, Net 15, Net 30]</w:t>
      </w:r>
    </w:p>
    <w:p>
      <w:pPr>
        <w:spacing w:before="0" w:after="0"/>
      </w:pPr>
      <w:r>
        <w:rPr>
          <w:rFonts w:ascii="Calibri" w:hAnsi="Calibri"/>
          <w:b/>
          <w:color w:val="A3A3A3"/>
          <w:sz w:val="16"/>
        </w:rPr>
        <w:t>NOTES</w:t>
      </w:r>
    </w:p>
    <w:p>
      <w:pPr>
        <w:spacing w:before="0" w:after="0"/>
      </w:pPr>
      <w:r>
        <w:rPr>
          <w:rFonts w:ascii="Calibri" w:hAnsi="Calibri"/>
          <w:b w:val="0"/>
          <w:color w:val="0A0A0A"/>
          <w:sz w:val="18"/>
        </w:rPr>
        <w:t>[Access instructions, service window, or client-specific notes]</w:t>
      </w:r>
    </w:p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76" w:lineRule="auto"/>
    </w:pPr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